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066E" w14:textId="061F8E84" w:rsidR="00F02309" w:rsidRDefault="00697019" w:rsidP="00697019">
      <w:pPr>
        <w:pStyle w:val="Heading1"/>
        <w:spacing w:before="0"/>
      </w:pPr>
      <w:r>
        <w:t xml:space="preserve">              WANDERINGS IN NORTHUMBERLAND, CHAPTER XVIII.</w:t>
      </w:r>
    </w:p>
    <w:p w14:paraId="03AB1B40" w14:textId="39771DA4" w:rsidR="00697019" w:rsidRDefault="00697019" w:rsidP="00697019">
      <w:pPr>
        <w:pStyle w:val="Heading2"/>
      </w:pPr>
      <w:r>
        <w:t xml:space="preserve">                                                  TOUR THROUGH ALNWICK.</w:t>
      </w:r>
    </w:p>
    <w:p w14:paraId="384FDD00" w14:textId="6762AE72" w:rsidR="00697019" w:rsidRDefault="00697019" w:rsidP="00697019">
      <w:r>
        <w:t xml:space="preserve">                             Article from the Newcastle Journal dated Saturday, June 7</w:t>
      </w:r>
      <w:r w:rsidRPr="00697019">
        <w:rPr>
          <w:vertAlign w:val="superscript"/>
        </w:rPr>
        <w:t>th</w:t>
      </w:r>
      <w:r>
        <w:t>, 1856.</w:t>
      </w:r>
    </w:p>
    <w:p w14:paraId="62B5DB1D" w14:textId="55FA04EC" w:rsidR="0038757B" w:rsidRDefault="00697019" w:rsidP="0038757B">
      <w:pPr>
        <w:spacing w:after="0"/>
      </w:pPr>
      <w:r>
        <w:t xml:space="preserve">   The first object likely to attract the attention of a stranger visiting Alnwick, as he lands at the station, is the “Tenantry Column” in the opposite field. This column was erected to commemorate the numerous acts of kindness and benevolence of the father</w:t>
      </w:r>
      <w:r w:rsidR="00655452">
        <w:t xml:space="preserve"> of the present Duke of Northumberland, especially in the large allowances he made to his tenants from their rents at a period of great distress. The foundation stone was laid July 1, 1816, with great ceremony. The column was built after a plan by the late David Stephenson, Esq. of Newcastle, architect to the Duke. It stands upon a pleasant grassy knoll adjoining the south road, among flowering shrubs disposed with considerable taste. Along this road, on a summer Sunday evening, parties of young gentlemen and ladies are wont to perambulate in obedience to that law which prompts every living creature to find a mate. Dressed in their </w:t>
      </w:r>
      <w:r w:rsidR="0038757B">
        <w:t>“Sunday finery,” they defile in front of the column in companies of two or three, till long after the sun has set, and night has drawn her curtain over the purple spikes of the lilac and the golden chain of the laburnum, which add freshness and beauty to the scene.</w:t>
      </w:r>
    </w:p>
    <w:p w14:paraId="739BC2B9" w14:textId="28AE802B" w:rsidR="0038757B" w:rsidRDefault="0038757B" w:rsidP="0038757B">
      <w:pPr>
        <w:spacing w:after="0"/>
      </w:pPr>
      <w:r>
        <w:t xml:space="preserve">   By applying at Mavon’s pretty cottage, which the visitor passes on the left as he enters the town, admission is readily obtained to the column field.</w:t>
      </w:r>
      <w:r w:rsidR="00675F98">
        <w:t xml:space="preserve"> The cottage is a capital specimen of “rus in urbe,” romantically overgrown with verdure, and planted on a green bank, redolent of the fairest flowers, disposed in crescents and other forms, and extremely well kept.</w:t>
      </w:r>
    </w:p>
    <w:p w14:paraId="4977B5CE" w14:textId="78BE87B7" w:rsidR="00675F98" w:rsidRDefault="00675F98" w:rsidP="0038757B">
      <w:pPr>
        <w:spacing w:after="0"/>
      </w:pPr>
      <w:r>
        <w:t xml:space="preserve">   Entering the field, the column rises nobly before you, surrounded by a fine palisade. The basement is circular, ascended by steps which are separated in four divisions by plinths, on which are placed recumbent lions, looking backwards. On this basement stands a square shaped elevation, the sides panelled</w:t>
      </w:r>
      <w:r w:rsidR="00D63332">
        <w:t xml:space="preserve">, that on the east having the inscription – “To Hugh, Duke of Northumberland, K.G. this column is erected, dedicated, and inscribed, by a grateful and united tenantry, </w:t>
      </w:r>
      <w:r w:rsidR="00D63332">
        <w:rPr>
          <w:i/>
          <w:iCs/>
        </w:rPr>
        <w:t xml:space="preserve">Anno Domini </w:t>
      </w:r>
      <w:r w:rsidR="00D63332">
        <w:t>MDCCCXVI.” This elevation is surmounted by an open gallery, with the Percy motto, “</w:t>
      </w:r>
      <w:r w:rsidR="00D63332">
        <w:rPr>
          <w:i/>
          <w:iCs/>
        </w:rPr>
        <w:t>Esperance en Dieu”</w:t>
      </w:r>
      <w:r w:rsidR="00D63332">
        <w:t xml:space="preserve"> (Hope in God), inscribed on each of the panels of the parapet. Hence a very dark circular staircase leads to the summit of the column, whose capital forms a gallery with a railing round it, and crowned with a lion statant, the Percy crest.</w:t>
      </w:r>
      <w:r w:rsidR="00D53BEA">
        <w:t xml:space="preserve"> It is well worthy venturing up the narrow dark staircase to survey the town and its neighbourhood from the gallery, which affords a view that “must be seen to be appreciated.”</w:t>
      </w:r>
    </w:p>
    <w:p w14:paraId="406962DA" w14:textId="3D26EF43" w:rsidR="00D53BEA" w:rsidRDefault="00D53BEA" w:rsidP="0038757B">
      <w:pPr>
        <w:spacing w:after="0"/>
      </w:pPr>
      <w:r>
        <w:t xml:space="preserve">   The column field is surrounded by a wall and kept in very neat order. If a gravel path were formed around it, with a few seats, in the manner of Calton Hill, at Edinburgh, and the whole thrown open to the public, it would form a noble promenade. The common lungwort (</w:t>
      </w:r>
      <w:r>
        <w:rPr>
          <w:i/>
          <w:iCs/>
        </w:rPr>
        <w:t>Pulmonaria Officinallis)</w:t>
      </w:r>
      <w:r>
        <w:t>, which is rare in the north, and a doubtful native, grows in the field near the wall at Moffat’s Well, where it must have held possession of the soil for forty years.</w:t>
      </w:r>
    </w:p>
    <w:p w14:paraId="19B5A1D4" w14:textId="59A8DE58" w:rsidR="00D53BEA" w:rsidRDefault="00D53BEA" w:rsidP="0038757B">
      <w:pPr>
        <w:spacing w:after="0"/>
      </w:pPr>
      <w:r>
        <w:t xml:space="preserve">   From hence the entry into the town is </w:t>
      </w:r>
      <w:r w:rsidR="0032579E">
        <w:t>along Bondgate Without, unless one chooses to take the narrow lane leading by Mavon’s Cottage and the “Ducket Croft.” Bondgate is a good street, with a row of octagonal pillars along each side separating the “plains” from the gutters. On the south side rises Bondgate Hall, if I mistake not, for religious purposes, and afterwards the residence of the late John Carr, Esq. He began life as a groom in the Percy family, but afterwards entered the excise and “did the state some service.” He died a few years ago, at the patriarchal age of 93. He possessed very considerable literary</w:t>
      </w:r>
      <w:r w:rsidR="00C97335">
        <w:t xml:space="preserve"> and controversial talents, as his numerous contributions to the </w:t>
      </w:r>
      <w:r w:rsidR="00C97335">
        <w:rPr>
          <w:i/>
          <w:iCs/>
        </w:rPr>
        <w:t>Newcastle Magazine,</w:t>
      </w:r>
      <w:r w:rsidR="00C97335">
        <w:t xml:space="preserve"> about 1822, under the signature “J.C.” abundantly prove.</w:t>
      </w:r>
    </w:p>
    <w:p w14:paraId="3E66B44E" w14:textId="6DF0866C" w:rsidR="00C97335" w:rsidRDefault="00C97335" w:rsidP="0038757B">
      <w:pPr>
        <w:spacing w:after="0"/>
      </w:pPr>
      <w:r>
        <w:t xml:space="preserve">   In front of an old thatched public house, the Plough, which is whitewashed with yellow ochre, as an Irishman would say, there is the following inscription cut over the doorway :-</w:t>
      </w:r>
    </w:p>
    <w:p w14:paraId="3F61C14D" w14:textId="40C6EEF7" w:rsidR="002800E8" w:rsidRDefault="002800E8" w:rsidP="0038757B">
      <w:pPr>
        <w:spacing w:after="0"/>
      </w:pPr>
    </w:p>
    <w:p w14:paraId="2ACA6029" w14:textId="46F8DBB4" w:rsidR="00EE3CD4" w:rsidRDefault="00EE3CD4" w:rsidP="0038757B">
      <w:pPr>
        <w:spacing w:after="0"/>
        <w:rPr>
          <w:i/>
          <w:iCs/>
        </w:rPr>
      </w:pPr>
      <w:r>
        <w:lastRenderedPageBreak/>
        <w:t xml:space="preserve">                                               “</w:t>
      </w:r>
      <w:r>
        <w:rPr>
          <w:i/>
          <w:iCs/>
        </w:rPr>
        <w:t>That which your father</w:t>
      </w:r>
    </w:p>
    <w:p w14:paraId="5411575D" w14:textId="46A5D32D" w:rsidR="00EB1ED0" w:rsidRDefault="00EB1ED0" w:rsidP="0038757B">
      <w:pPr>
        <w:spacing w:after="0"/>
        <w:rPr>
          <w:i/>
          <w:iCs/>
        </w:rPr>
      </w:pPr>
      <w:r>
        <w:rPr>
          <w:i/>
          <w:iCs/>
        </w:rPr>
        <w:t xml:space="preserve">                                                 </w:t>
      </w:r>
      <w:r w:rsidR="00675A31">
        <w:rPr>
          <w:i/>
          <w:iCs/>
        </w:rPr>
        <w:t>o</w:t>
      </w:r>
      <w:r>
        <w:rPr>
          <w:i/>
          <w:iCs/>
        </w:rPr>
        <w:t>ld hath purchased and left</w:t>
      </w:r>
    </w:p>
    <w:p w14:paraId="62A32FE6" w14:textId="057F1944" w:rsidR="00675A31" w:rsidRDefault="00675A31" w:rsidP="0038757B">
      <w:pPr>
        <w:spacing w:after="0"/>
        <w:rPr>
          <w:i/>
          <w:iCs/>
        </w:rPr>
      </w:pPr>
      <w:r>
        <w:rPr>
          <w:i/>
          <w:iCs/>
        </w:rPr>
        <w:t xml:space="preserve">                                                 </w:t>
      </w:r>
      <w:r w:rsidR="00FB2B9D">
        <w:rPr>
          <w:i/>
          <w:iCs/>
        </w:rPr>
        <w:t>you to possess, do you dearly</w:t>
      </w:r>
    </w:p>
    <w:p w14:paraId="77F8ED30" w14:textId="76C1AB01" w:rsidR="00FB2B9D" w:rsidRDefault="00FB2B9D" w:rsidP="0038757B">
      <w:pPr>
        <w:spacing w:after="0"/>
        <w:rPr>
          <w:i/>
          <w:iCs/>
        </w:rPr>
      </w:pPr>
      <w:r>
        <w:rPr>
          <w:i/>
          <w:iCs/>
        </w:rPr>
        <w:t xml:space="preserve">                                                 </w:t>
      </w:r>
      <w:r w:rsidR="008E14E9">
        <w:rPr>
          <w:i/>
          <w:iCs/>
        </w:rPr>
        <w:t>hold to shew his worthiness.”</w:t>
      </w:r>
    </w:p>
    <w:p w14:paraId="7ECA4EC8" w14:textId="7EAB17A0" w:rsidR="0069026B" w:rsidRDefault="0069026B" w:rsidP="0038757B">
      <w:pPr>
        <w:spacing w:after="0"/>
      </w:pPr>
      <w:r>
        <w:rPr>
          <w:i/>
          <w:iCs/>
        </w:rPr>
        <w:t xml:space="preserve">                                                             </w:t>
      </w:r>
      <w:r>
        <w:t>M W     1714</w:t>
      </w:r>
    </w:p>
    <w:p w14:paraId="04B641C6" w14:textId="08DECE13" w:rsidR="00B25D6A" w:rsidRDefault="00B25D6A" w:rsidP="0038757B">
      <w:pPr>
        <w:spacing w:after="0"/>
      </w:pPr>
      <w:r>
        <w:t xml:space="preserve">   If the words </w:t>
      </w:r>
      <w:r w:rsidR="000B6628">
        <w:t>“purchased and” were omitted</w:t>
      </w:r>
      <w:r w:rsidR="004F2B75">
        <w:t>, the “rhyme” would be improved without</w:t>
      </w:r>
      <w:r w:rsidR="008513B7">
        <w:t xml:space="preserve"> destroying the “reason.”</w:t>
      </w:r>
      <w:r w:rsidR="00996355">
        <w:t xml:space="preserve"> On the same side of the street is the </w:t>
      </w:r>
      <w:r w:rsidR="008E7A7F">
        <w:t>Old Depot, which was formerly</w:t>
      </w:r>
      <w:r w:rsidR="00034FC2">
        <w:t xml:space="preserve"> a meeting house</w:t>
      </w:r>
      <w:r w:rsidR="006936D9">
        <w:t xml:space="preserve"> for those who now worship in Sion</w:t>
      </w:r>
      <w:r w:rsidR="0021558D">
        <w:t>. A coach manufactory, a coal staith, a rag warehouse</w:t>
      </w:r>
      <w:r w:rsidR="00CC7978">
        <w:t>, and the entrance to the castle gardens</w:t>
      </w:r>
      <w:r w:rsidR="00976DEB">
        <w:t>, opposite which</w:t>
      </w:r>
      <w:r w:rsidR="000B1F52">
        <w:t>,</w:t>
      </w:r>
      <w:r w:rsidR="00976DEB">
        <w:t xml:space="preserve"> is a pair of pumps</w:t>
      </w:r>
      <w:r w:rsidR="000B1F52">
        <w:t>, side by side; it is good to have two strings to a bow</w:t>
      </w:r>
      <w:r w:rsidR="00C63D3A">
        <w:t>. One of the pumps is called “Jemmy’s Dribble</w:t>
      </w:r>
      <w:r w:rsidR="00EB00B0">
        <w:t>.”</w:t>
      </w:r>
    </w:p>
    <w:p w14:paraId="66945543" w14:textId="62CFBACC" w:rsidR="003F11D0" w:rsidRDefault="003F11D0" w:rsidP="0038757B">
      <w:pPr>
        <w:spacing w:after="0"/>
      </w:pPr>
      <w:r>
        <w:t xml:space="preserve">   That old black tower – that is, Bondgate </w:t>
      </w:r>
      <w:r w:rsidR="00D76DB0">
        <w:t xml:space="preserve">Tower – was built by Henry, second </w:t>
      </w:r>
      <w:r w:rsidR="00EF7B4E">
        <w:t xml:space="preserve">Earl of Northumberland, (son of the celebrated </w:t>
      </w:r>
      <w:r w:rsidR="00853CCF">
        <w:t xml:space="preserve">Hotspur), in the reign of Henry </w:t>
      </w:r>
      <w:r w:rsidR="000D0FBF">
        <w:t>VI. This Earl fortified the town</w:t>
      </w:r>
      <w:r w:rsidR="00742AE9">
        <w:t xml:space="preserve"> with a stone wall, having four gates and square towers</w:t>
      </w:r>
      <w:r w:rsidR="00FD0C2F">
        <w:t>. Nothing now remains of those towers and wall except Bondgate</w:t>
      </w:r>
      <w:r w:rsidR="008830E5">
        <w:t xml:space="preserve"> Tower, and part of the foundation</w:t>
      </w:r>
      <w:r w:rsidR="00836A67">
        <w:t>s</w:t>
      </w:r>
      <w:r w:rsidR="008830E5">
        <w:t xml:space="preserve"> of the wall</w:t>
      </w:r>
      <w:r w:rsidR="00836A67">
        <w:t xml:space="preserve"> in an adjoining cellar</w:t>
      </w:r>
      <w:r w:rsidR="00763C51">
        <w:t xml:space="preserve"> under the shop of Mr. R. Nicholson</w:t>
      </w:r>
      <w:r w:rsidR="00F60FC3">
        <w:t>, grocer.</w:t>
      </w:r>
    </w:p>
    <w:p w14:paraId="563E19F8" w14:textId="5730018F" w:rsidR="00F60FC3" w:rsidRDefault="00F60FC3" w:rsidP="0038757B">
      <w:pPr>
        <w:spacing w:after="0"/>
      </w:pPr>
      <w:r>
        <w:t xml:space="preserve">   Bondgate Tower was used as a prison</w:t>
      </w:r>
      <w:r w:rsidR="00243498">
        <w:t xml:space="preserve"> in times when it was not deemed expedient</w:t>
      </w:r>
      <w:r w:rsidR="00456BE8">
        <w:t xml:space="preserve"> to be more indulgent to crime than to misfortune</w:t>
      </w:r>
      <w:r w:rsidR="00CA29FE">
        <w:t>. It was repaired by the late Duke</w:t>
      </w:r>
      <w:r w:rsidR="00D25E51">
        <w:t>, and will probably stand for centuries yet to come</w:t>
      </w:r>
      <w:r w:rsidR="00DB68A3">
        <w:t>, if it does not follow other old landmarks</w:t>
      </w:r>
      <w:r w:rsidR="000F2CBE">
        <w:t xml:space="preserve"> in this iron age of boasted</w:t>
      </w:r>
      <w:r w:rsidR="00B27168">
        <w:t xml:space="preserve"> improvement.</w:t>
      </w:r>
    </w:p>
    <w:p w14:paraId="67B8A95B" w14:textId="5EE0D422" w:rsidR="00905180" w:rsidRDefault="00905180" w:rsidP="0038757B">
      <w:pPr>
        <w:spacing w:after="0"/>
      </w:pPr>
      <w:r>
        <w:t xml:space="preserve">   On the outside of the tower is a lion rampant</w:t>
      </w:r>
      <w:r w:rsidR="00997001">
        <w:t>, but time has destroyed every resemblance</w:t>
      </w:r>
      <w:r w:rsidR="00030878">
        <w:t xml:space="preserve"> which it may have had to that noble animal</w:t>
      </w:r>
      <w:r w:rsidR="00EA6305">
        <w:t xml:space="preserve">. There have been machicolations </w:t>
      </w:r>
      <w:r w:rsidR="00377E2B">
        <w:t>over</w:t>
      </w:r>
      <w:r w:rsidR="00EA6305">
        <w:t xml:space="preserve"> it</w:t>
      </w:r>
      <w:r w:rsidR="00377E2B">
        <w:t>, for annoying ass</w:t>
      </w:r>
      <w:r w:rsidR="00EE3D11">
        <w:t>ailants.</w:t>
      </w:r>
    </w:p>
    <w:p w14:paraId="72370805" w14:textId="4A923FA0" w:rsidR="00EE3D11" w:rsidRDefault="00EE3D11" w:rsidP="0038757B">
      <w:pPr>
        <w:spacing w:after="0"/>
      </w:pPr>
      <w:r>
        <w:t xml:space="preserve">   Passing through the tower</w:t>
      </w:r>
      <w:r w:rsidR="00010A89">
        <w:t>, Alnwick proper lies before you</w:t>
      </w:r>
      <w:r w:rsidR="00463C9A">
        <w:t>. In the centre of the view is the Market Place</w:t>
      </w:r>
      <w:r w:rsidR="00780073">
        <w:t>; on the right hand the road to the castle</w:t>
      </w:r>
      <w:r w:rsidR="005940B9">
        <w:t xml:space="preserve"> by way of Bondgate Within and Narrowgate</w:t>
      </w:r>
      <w:r w:rsidR="000E6009">
        <w:t>; on the left by Clayport Street</w:t>
      </w:r>
      <w:r w:rsidR="00AD7D42">
        <w:t xml:space="preserve"> the road leads a mile uphill</w:t>
      </w:r>
      <w:r w:rsidR="008A61C8">
        <w:t xml:space="preserve"> to Alnwick Moor, Rothbury, and other wild places</w:t>
      </w:r>
      <w:r w:rsidR="006A3392">
        <w:t xml:space="preserve"> of the far west. The new building at the </w:t>
      </w:r>
      <w:r w:rsidR="008521CC">
        <w:t>White Swan Inn is a great improvement</w:t>
      </w:r>
      <w:r w:rsidR="00AD3550">
        <w:t xml:space="preserve">, and has a balcony, for the purpose, I presume, </w:t>
      </w:r>
      <w:r w:rsidR="00395352">
        <w:t>of election speechification</w:t>
      </w:r>
      <w:r w:rsidR="00DD4F7C">
        <w:t>. There is little noticeable on the south side of Bondgate</w:t>
      </w:r>
      <w:r w:rsidR="00472C99">
        <w:t xml:space="preserve"> Within and Market Street</w:t>
      </w:r>
      <w:r w:rsidR="00237266">
        <w:t xml:space="preserve">, unless it be the “High Pant,” </w:t>
      </w:r>
      <w:r w:rsidR="001272EA">
        <w:t>a Gothic erection, with St. Michael</w:t>
      </w:r>
      <w:r w:rsidR="00F2203E">
        <w:t xml:space="preserve"> killing the dragon on the top of it</w:t>
      </w:r>
      <w:r w:rsidR="003B05C9">
        <w:t>. The trough of this pant is foul</w:t>
      </w:r>
      <w:r w:rsidR="00101EA3">
        <w:t xml:space="preserve"> with </w:t>
      </w:r>
      <w:r w:rsidR="008A1EA1">
        <w:t>converse</w:t>
      </w:r>
      <w:r w:rsidR="00101EA3">
        <w:t xml:space="preserve"> a</w:t>
      </w:r>
      <w:r w:rsidR="008A1EA1">
        <w:t>nd</w:t>
      </w:r>
      <w:r w:rsidR="00101EA3">
        <w:t xml:space="preserve"> has an iron grating across</w:t>
      </w:r>
      <w:r w:rsidR="0022494D">
        <w:t xml:space="preserve"> to prevent the stagnant water getting too low</w:t>
      </w:r>
      <w:r w:rsidR="00003F66">
        <w:t>. It might be cleaned out occasiona</w:t>
      </w:r>
      <w:r w:rsidR="00A56F1F">
        <w:t>l</w:t>
      </w:r>
      <w:r w:rsidR="00003F66">
        <w:t>ly</w:t>
      </w:r>
      <w:r w:rsidR="00A56F1F">
        <w:t>.</w:t>
      </w:r>
    </w:p>
    <w:p w14:paraId="679FB3BD" w14:textId="7D1D4BC0" w:rsidR="008A1EA1" w:rsidRDefault="008A1EA1" w:rsidP="0038757B">
      <w:pPr>
        <w:spacing w:after="0"/>
      </w:pPr>
      <w:r>
        <w:t xml:space="preserve">   </w:t>
      </w:r>
      <w:r w:rsidR="00CC1132">
        <w:t>St. Michael’s Place, A</w:t>
      </w:r>
      <w:r w:rsidR="00597FB5">
        <w:t>a</w:t>
      </w:r>
      <w:r w:rsidR="00CC1132">
        <w:t>ron Smith’s Yard</w:t>
      </w:r>
      <w:r w:rsidR="00597FB5">
        <w:t>, or the Willow Walk</w:t>
      </w:r>
      <w:r w:rsidR="006B27BA">
        <w:t>, leads from the Pant to the Greenbat</w:t>
      </w:r>
      <w:r w:rsidR="00461DDA">
        <w:t>. Bethel Chapel, Sion Chapel,</w:t>
      </w:r>
      <w:r w:rsidR="0069018D">
        <w:t xml:space="preserve"> the Savings Bank, and Tradesm</w:t>
      </w:r>
      <w:r w:rsidR="00762983">
        <w:t>en’s Reading Room</w:t>
      </w:r>
      <w:r w:rsidR="005F0600">
        <w:t>, are all in this yard</w:t>
      </w:r>
      <w:r w:rsidR="007F2B9F">
        <w:t>, or whatever it may be called. The name Willow Walk was given to it many years ago</w:t>
      </w:r>
      <w:r w:rsidR="00B93A9B">
        <w:t xml:space="preserve"> by an old man named Ralph Annet</w:t>
      </w:r>
      <w:r w:rsidR="00C606BB">
        <w:t xml:space="preserve">, who was the owner of the property. He planted a row of </w:t>
      </w:r>
      <w:r w:rsidR="002F2B32">
        <w:t>w</w:t>
      </w:r>
      <w:r w:rsidR="00C606BB">
        <w:t>illows</w:t>
      </w:r>
      <w:r w:rsidR="002F2B32">
        <w:t>, several of which I remember well</w:t>
      </w:r>
      <w:r w:rsidR="007E178D">
        <w:t>. The old trunk of the last of them</w:t>
      </w:r>
      <w:r w:rsidR="0080460A">
        <w:t xml:space="preserve"> stood for some time a melancholy, without leaves or bark, </w:t>
      </w:r>
      <w:r w:rsidR="00495C3A">
        <w:t>till it was cut down on Christmas Day</w:t>
      </w:r>
      <w:r w:rsidR="004B36D0">
        <w:t>, 1854. The following lines, “inspired” by the fate of those trees</w:t>
      </w:r>
      <w:r w:rsidR="0034567F">
        <w:t>, were written by a native of the town. I have taken the liberty of making a few slight</w:t>
      </w:r>
      <w:r w:rsidR="00432ECE">
        <w:t xml:space="preserve"> alterations</w:t>
      </w:r>
      <w:r w:rsidR="00225476">
        <w:t xml:space="preserve"> :-</w:t>
      </w:r>
    </w:p>
    <w:p w14:paraId="67EFF0DF" w14:textId="1F22D364" w:rsidR="00225476" w:rsidRDefault="00225476" w:rsidP="00225476">
      <w:pPr>
        <w:pStyle w:val="Heading2"/>
      </w:pPr>
      <w:r>
        <w:t xml:space="preserve">                                                 THE LAST OF THE WILLOWS.</w:t>
      </w:r>
    </w:p>
    <w:p w14:paraId="161464BE" w14:textId="4CAB9822" w:rsidR="00E81ED6" w:rsidRDefault="00E81ED6" w:rsidP="001C2F31">
      <w:pPr>
        <w:spacing w:after="0"/>
      </w:pPr>
      <w:r>
        <w:t xml:space="preserve">        </w:t>
      </w:r>
      <w:r w:rsidR="001F43E4">
        <w:t xml:space="preserve">                          </w:t>
      </w:r>
      <w:r>
        <w:t xml:space="preserve">  Long time ago</w:t>
      </w:r>
      <w:r w:rsidR="001F43E4">
        <w:t xml:space="preserve"> there stood a row of stately willow trees,</w:t>
      </w:r>
    </w:p>
    <w:p w14:paraId="6DF83308" w14:textId="04707C6E" w:rsidR="001C2F31" w:rsidRDefault="001C2F31" w:rsidP="001C2F31">
      <w:pPr>
        <w:spacing w:after="0"/>
      </w:pPr>
      <w:r>
        <w:t xml:space="preserve">                                    </w:t>
      </w:r>
      <w:r w:rsidR="00FA750A">
        <w:t>Arrayed in verdure</w:t>
      </w:r>
      <w:r w:rsidR="00F353B0">
        <w:t xml:space="preserve"> like the spring and wooed by birds and bees</w:t>
      </w:r>
      <w:r w:rsidR="00425F4D">
        <w:t>.</w:t>
      </w:r>
    </w:p>
    <w:p w14:paraId="48B8B2C0" w14:textId="2F9D6789" w:rsidR="00425F4D" w:rsidRDefault="00425F4D" w:rsidP="001C2F31">
      <w:pPr>
        <w:spacing w:after="0"/>
      </w:pPr>
      <w:r>
        <w:t xml:space="preserve">                                    </w:t>
      </w:r>
      <w:r w:rsidR="0049411A">
        <w:t>Sweet was the sound when morning woke the music of their boughs</w:t>
      </w:r>
      <w:r w:rsidR="0079072D">
        <w:t>,</w:t>
      </w:r>
    </w:p>
    <w:p w14:paraId="4499AECA" w14:textId="2F17AF5F" w:rsidR="0079072D" w:rsidRDefault="0079072D" w:rsidP="001C2F31">
      <w:pPr>
        <w:spacing w:after="0"/>
      </w:pPr>
      <w:r>
        <w:t xml:space="preserve">                                    And sweetly shone the </w:t>
      </w:r>
      <w:r w:rsidR="0085426F">
        <w:t>evening</w:t>
      </w:r>
      <w:r>
        <w:t xml:space="preserve"> sun</w:t>
      </w:r>
      <w:r w:rsidR="0085426F">
        <w:t xml:space="preserve"> to light them to repose</w:t>
      </w:r>
      <w:r w:rsidR="003579A6">
        <w:t>.</w:t>
      </w:r>
    </w:p>
    <w:p w14:paraId="3AAFA2FC" w14:textId="3CD129EE" w:rsidR="003579A6" w:rsidRDefault="003579A6" w:rsidP="001C2F31">
      <w:pPr>
        <w:spacing w:after="0"/>
      </w:pPr>
      <w:r>
        <w:t xml:space="preserve">                                    Anon there came an evil time</w:t>
      </w:r>
      <w:r w:rsidR="00D25834">
        <w:t xml:space="preserve"> – the willows, one by one,</w:t>
      </w:r>
    </w:p>
    <w:p w14:paraId="3F42712B" w14:textId="1DE9A133" w:rsidR="00D25834" w:rsidRDefault="00D25834" w:rsidP="006977DA">
      <w:pPr>
        <w:spacing w:after="120"/>
      </w:pPr>
      <w:r>
        <w:t xml:space="preserve">                                    Fell crashing under</w:t>
      </w:r>
      <w:r w:rsidR="00262314">
        <w:t xml:space="preserve"> fire and steel, and all, save thee, are gone</w:t>
      </w:r>
      <w:r w:rsidR="006977DA">
        <w:t>.</w:t>
      </w:r>
    </w:p>
    <w:p w14:paraId="26D9E45E" w14:textId="59C486AC" w:rsidR="006977DA" w:rsidRDefault="006977DA" w:rsidP="006977DA">
      <w:pPr>
        <w:spacing w:after="0"/>
      </w:pPr>
      <w:r>
        <w:t xml:space="preserve">                                    But well</w:t>
      </w:r>
      <w:r w:rsidR="00FD568F">
        <w:t xml:space="preserve"> I love thee, willow tree, tho</w:t>
      </w:r>
      <w:r w:rsidR="007814CD">
        <w:t>ugh shattered in the storm –</w:t>
      </w:r>
    </w:p>
    <w:p w14:paraId="0289DF3D" w14:textId="04414977" w:rsidR="007814CD" w:rsidRDefault="007814CD" w:rsidP="006977DA">
      <w:pPr>
        <w:spacing w:after="0"/>
      </w:pPr>
      <w:r>
        <w:t xml:space="preserve">                                    </w:t>
      </w:r>
      <w:r w:rsidR="006F6418">
        <w:t>Though leafy mantle never more</w:t>
      </w:r>
      <w:r w:rsidR="00B6294B">
        <w:t xml:space="preserve"> shall wreath thy ruined form –</w:t>
      </w:r>
    </w:p>
    <w:p w14:paraId="32C2D119" w14:textId="5E8E4587" w:rsidR="00B6294B" w:rsidRDefault="00B6294B" w:rsidP="006977DA">
      <w:pPr>
        <w:spacing w:after="0"/>
      </w:pPr>
      <w:r>
        <w:t xml:space="preserve">                                    </w:t>
      </w:r>
      <w:r w:rsidR="00AA6C69">
        <w:t>Though blighted, branchless as thou art</w:t>
      </w:r>
      <w:r w:rsidR="00253E30">
        <w:t>, all desolate and lorn,</w:t>
      </w:r>
    </w:p>
    <w:p w14:paraId="130E3AB7" w14:textId="7C99D808" w:rsidR="00253E30" w:rsidRDefault="00253E30" w:rsidP="006977DA">
      <w:pPr>
        <w:spacing w:after="0"/>
      </w:pPr>
      <w:r>
        <w:lastRenderedPageBreak/>
        <w:t xml:space="preserve">                                      </w:t>
      </w:r>
      <w:r w:rsidR="00F45C72">
        <w:t>Thou never more shalt smile again</w:t>
      </w:r>
      <w:r w:rsidR="00CF0CB9">
        <w:t xml:space="preserve"> upon the dewy morn –</w:t>
      </w:r>
    </w:p>
    <w:p w14:paraId="4E97AFF0" w14:textId="3EB69882" w:rsidR="00CF0CB9" w:rsidRDefault="00CF0CB9" w:rsidP="006977DA">
      <w:pPr>
        <w:spacing w:after="0"/>
      </w:pPr>
      <w:r>
        <w:t xml:space="preserve">                                      </w:t>
      </w:r>
      <w:r w:rsidR="00C00426">
        <w:t>Though nevermore shall turtle dove</w:t>
      </w:r>
      <w:r w:rsidR="00A11838">
        <w:t xml:space="preserve"> within thine arms complain,</w:t>
      </w:r>
    </w:p>
    <w:p w14:paraId="7E059AA0" w14:textId="1A0F9D31" w:rsidR="00A11838" w:rsidRDefault="00A11838" w:rsidP="00D62008">
      <w:pPr>
        <w:spacing w:after="120"/>
      </w:pPr>
      <w:r>
        <w:t xml:space="preserve">                                      Or balmy zephyr</w:t>
      </w:r>
      <w:r w:rsidR="00FB77E9">
        <w:t xml:space="preserve"> breath a sigh upon thy </w:t>
      </w:r>
      <w:r w:rsidR="00D62008">
        <w:t>breast again !</w:t>
      </w:r>
    </w:p>
    <w:p w14:paraId="640E1759" w14:textId="164BF231" w:rsidR="00D62008" w:rsidRDefault="00D62008" w:rsidP="008A5550">
      <w:pPr>
        <w:spacing w:after="0"/>
      </w:pPr>
      <w:r>
        <w:t xml:space="preserve">                                     </w:t>
      </w:r>
      <w:r w:rsidR="008A5550">
        <w:t xml:space="preserve"> </w:t>
      </w:r>
      <w:r>
        <w:t xml:space="preserve"> </w:t>
      </w:r>
      <w:r w:rsidR="003E5A31">
        <w:t>I love thee, lonely willow tree, the last of all thy line</w:t>
      </w:r>
      <w:r w:rsidR="008A5550">
        <w:t>,</w:t>
      </w:r>
    </w:p>
    <w:p w14:paraId="7A96F533" w14:textId="7EE67EFE" w:rsidR="008A5550" w:rsidRDefault="008A5550" w:rsidP="008A5550">
      <w:pPr>
        <w:spacing w:after="0"/>
      </w:pPr>
      <w:r>
        <w:t xml:space="preserve">                                       For many</w:t>
      </w:r>
      <w:r w:rsidR="005653F4">
        <w:t xml:space="preserve"> pleasant memories of old around thee twine</w:t>
      </w:r>
      <w:r w:rsidR="004A3D8E">
        <w:t>,</w:t>
      </w:r>
    </w:p>
    <w:p w14:paraId="0CAF8B60" w14:textId="040AB7EC" w:rsidR="00940C68" w:rsidRDefault="00E34C9A" w:rsidP="008A5550">
      <w:pPr>
        <w:spacing w:after="0"/>
      </w:pPr>
      <w:r>
        <w:t xml:space="preserve">                                       I mourn to think a few short days</w:t>
      </w:r>
      <w:r w:rsidR="004A3D8E">
        <w:t xml:space="preserve"> will lay thy form </w:t>
      </w:r>
      <w:r w:rsidR="008502CA">
        <w:t>beside</w:t>
      </w:r>
      <w:r w:rsidR="002D5D74">
        <w:t>,</w:t>
      </w:r>
    </w:p>
    <w:p w14:paraId="6E42F701" w14:textId="17189DD6" w:rsidR="003E3519" w:rsidRDefault="003E3519" w:rsidP="008A5550">
      <w:pPr>
        <w:spacing w:after="0"/>
      </w:pPr>
      <w:r>
        <w:t xml:space="preserve">                                       Thy sisters , once so beautiful, </w:t>
      </w:r>
      <w:r w:rsidR="000A00F1">
        <w:t>that “perished in their pride,”</w:t>
      </w:r>
    </w:p>
    <w:p w14:paraId="266BDC3B" w14:textId="15C6E22F" w:rsidR="000A00F1" w:rsidRDefault="000A00F1" w:rsidP="008A5550">
      <w:pPr>
        <w:spacing w:after="0"/>
      </w:pPr>
      <w:r>
        <w:t xml:space="preserve">                                       </w:t>
      </w:r>
      <w:r w:rsidR="002708E8">
        <w:t>And not a trace remain to show the spot whereon ye grew</w:t>
      </w:r>
      <w:r w:rsidR="00E87F35">
        <w:t>,</w:t>
      </w:r>
    </w:p>
    <w:p w14:paraId="09DFF3D4" w14:textId="79A396C0" w:rsidR="00E87F35" w:rsidRDefault="00E87F35" w:rsidP="00041E4E">
      <w:pPr>
        <w:spacing w:after="120"/>
      </w:pPr>
      <w:r>
        <w:t xml:space="preserve">                                       The very name of Willow Walk</w:t>
      </w:r>
      <w:r w:rsidR="00A45878">
        <w:t>, in time forgotten too.</w:t>
      </w:r>
    </w:p>
    <w:p w14:paraId="13DB31BF" w14:textId="4CCD7C00" w:rsidR="00041E4E" w:rsidRDefault="00041E4E" w:rsidP="00041E4E">
      <w:pPr>
        <w:spacing w:after="0"/>
      </w:pPr>
      <w:r>
        <w:t xml:space="preserve">                                       </w:t>
      </w:r>
      <w:r w:rsidR="00F55796">
        <w:t xml:space="preserve">Yes! Thou must fall </w:t>
      </w:r>
      <w:r w:rsidR="000D470D">
        <w:t>–</w:t>
      </w:r>
      <w:r w:rsidR="00F55796">
        <w:t xml:space="preserve"> </w:t>
      </w:r>
      <w:r w:rsidR="000D470D">
        <w:t>the hand of death has overcome thee now</w:t>
      </w:r>
      <w:r w:rsidR="0058163E">
        <w:t xml:space="preserve"> –</w:t>
      </w:r>
    </w:p>
    <w:p w14:paraId="5B21AEBC" w14:textId="20B8A7AF" w:rsidR="0058163E" w:rsidRDefault="0058163E" w:rsidP="00041E4E">
      <w:pPr>
        <w:spacing w:after="0"/>
      </w:pPr>
      <w:r>
        <w:t xml:space="preserve">                                       </w:t>
      </w:r>
      <w:r w:rsidR="000C5013">
        <w:t>Has torn the mantle from thy breast</w:t>
      </w:r>
      <w:r w:rsidR="00B71C03">
        <w:t>, the glory from thy brow!</w:t>
      </w:r>
    </w:p>
    <w:p w14:paraId="670597E6" w14:textId="576A5DF5" w:rsidR="008E6C72" w:rsidRDefault="008E6C72" w:rsidP="00041E4E">
      <w:pPr>
        <w:spacing w:after="0"/>
      </w:pPr>
      <w:r>
        <w:t xml:space="preserve">                                       No May shall bring thy blossoms back</w:t>
      </w:r>
      <w:r w:rsidR="00B80A46">
        <w:t xml:space="preserve"> – in vain shall vernal breeze</w:t>
      </w:r>
      <w:r w:rsidR="001C3DBD">
        <w:t>,</w:t>
      </w:r>
    </w:p>
    <w:p w14:paraId="26A368D5" w14:textId="7C5C5F1E" w:rsidR="001C3DBD" w:rsidRDefault="001C3DBD" w:rsidP="00041E4E">
      <w:pPr>
        <w:spacing w:after="0"/>
      </w:pPr>
      <w:r>
        <w:t xml:space="preserve">                                       Recall the flowers upon the earth</w:t>
      </w:r>
      <w:r w:rsidR="00115548">
        <w:t>, the leaves upon the trees.</w:t>
      </w:r>
    </w:p>
    <w:p w14:paraId="7EB9F18A" w14:textId="7FCDC081" w:rsidR="00115548" w:rsidRDefault="00115548" w:rsidP="00041E4E">
      <w:pPr>
        <w:spacing w:after="0"/>
      </w:pPr>
      <w:r>
        <w:t xml:space="preserve">                                       Thou sleep</w:t>
      </w:r>
      <w:r w:rsidR="00CF3CBE">
        <w:t>’</w:t>
      </w:r>
      <w:r w:rsidR="00620C46">
        <w:t>st unmoved by summer</w:t>
      </w:r>
      <w:r w:rsidR="00904793">
        <w:t>’s</w:t>
      </w:r>
      <w:r w:rsidR="00620C46">
        <w:t xml:space="preserve"> sun</w:t>
      </w:r>
      <w:r w:rsidR="00904793">
        <w:t>, by winter’s angry roar</w:t>
      </w:r>
      <w:r w:rsidR="0065355C">
        <w:t xml:space="preserve"> –</w:t>
      </w:r>
    </w:p>
    <w:p w14:paraId="5D73246B" w14:textId="72BF3E42" w:rsidR="0065355C" w:rsidRDefault="0065355C" w:rsidP="00ED6422">
      <w:pPr>
        <w:spacing w:after="120"/>
      </w:pPr>
      <w:r>
        <w:t xml:space="preserve">                                       The voice of spring that wakes the flowers</w:t>
      </w:r>
      <w:r w:rsidR="00ED6422">
        <w:t>, shall waken thee no more.</w:t>
      </w:r>
    </w:p>
    <w:p w14:paraId="2DC45EB7" w14:textId="2B23BF46" w:rsidR="00492A21" w:rsidRDefault="00492A21" w:rsidP="00D42654">
      <w:pPr>
        <w:spacing w:after="0"/>
      </w:pPr>
      <w:r>
        <w:t xml:space="preserve">                                       But there are hearts, old willow tree</w:t>
      </w:r>
      <w:r w:rsidR="00063976">
        <w:t>, where thou shalt bloom again</w:t>
      </w:r>
      <w:r w:rsidR="00D42654">
        <w:t>,</w:t>
      </w:r>
    </w:p>
    <w:p w14:paraId="156DA418" w14:textId="46D714C0" w:rsidR="00D42654" w:rsidRDefault="00D42654" w:rsidP="00D42654">
      <w:pPr>
        <w:spacing w:after="0"/>
      </w:pPr>
      <w:r>
        <w:t xml:space="preserve">                                       Where lin</w:t>
      </w:r>
      <w:r w:rsidR="002B1468">
        <w:t>net, lark, and thrush renew the rapture of their str</w:t>
      </w:r>
      <w:r w:rsidR="00252113">
        <w:t>ain,</w:t>
      </w:r>
    </w:p>
    <w:p w14:paraId="4443E503" w14:textId="22D1A250" w:rsidR="00252113" w:rsidRDefault="00252113" w:rsidP="00D42654">
      <w:pPr>
        <w:spacing w:after="0"/>
      </w:pPr>
      <w:r>
        <w:t xml:space="preserve">                                       When summer clothes the winding groves</w:t>
      </w:r>
      <w:r w:rsidR="00076C4A">
        <w:t xml:space="preserve"> that shade the pensive rills</w:t>
      </w:r>
      <w:r w:rsidR="00372D7B">
        <w:t>,</w:t>
      </w:r>
    </w:p>
    <w:p w14:paraId="5F4CA31D" w14:textId="60945D8F" w:rsidR="00372D7B" w:rsidRDefault="00372D7B" w:rsidP="00D42654">
      <w:pPr>
        <w:spacing w:after="0"/>
      </w:pPr>
      <w:r>
        <w:t xml:space="preserve">                                       When waterfalls are murmuring among the distant hills</w:t>
      </w:r>
      <w:r w:rsidR="008D6F50">
        <w:t>,</w:t>
      </w:r>
    </w:p>
    <w:p w14:paraId="36D60E2B" w14:textId="411FBDE2" w:rsidR="008D6F50" w:rsidRDefault="008D6F50" w:rsidP="00D42654">
      <w:pPr>
        <w:spacing w:after="0"/>
      </w:pPr>
      <w:r>
        <w:t xml:space="preserve">                                       </w:t>
      </w:r>
      <w:r w:rsidR="00FA621B">
        <w:t>When roses bud in every wood, and flags by every river</w:t>
      </w:r>
      <w:r w:rsidR="009E1C08">
        <w:t>,</w:t>
      </w:r>
    </w:p>
    <w:p w14:paraId="79C45493" w14:textId="19952177" w:rsidR="009E1C08" w:rsidRDefault="009E1C08" w:rsidP="00C9022D">
      <w:pPr>
        <w:spacing w:after="100" w:afterAutospacing="1"/>
      </w:pPr>
      <w:r>
        <w:t xml:space="preserve">                                       Thou deep in memor</w:t>
      </w:r>
      <w:r w:rsidR="004747D4">
        <w:t xml:space="preserve">y’s garden set shalt </w:t>
      </w:r>
      <w:r w:rsidR="003C0354">
        <w:t>blossom green forever</w:t>
      </w:r>
      <w:r w:rsidR="00C9022D">
        <w:t>!</w:t>
      </w:r>
    </w:p>
    <w:p w14:paraId="2BD5B9EB" w14:textId="71312A2C" w:rsidR="00FB54CE" w:rsidRDefault="00C9022D" w:rsidP="00FB54CE">
      <w:pPr>
        <w:spacing w:after="0"/>
      </w:pPr>
      <w:r>
        <w:t xml:space="preserve">   The </w:t>
      </w:r>
      <w:r w:rsidR="007E1EFB">
        <w:t>R</w:t>
      </w:r>
      <w:r>
        <w:t xml:space="preserve">eading </w:t>
      </w:r>
      <w:r w:rsidR="007E1EFB">
        <w:t>R</w:t>
      </w:r>
      <w:r>
        <w:t>oom</w:t>
      </w:r>
      <w:r w:rsidR="007E1EFB">
        <w:t xml:space="preserve"> is the only other object in St</w:t>
      </w:r>
      <w:r w:rsidR="00797DD4">
        <w:t>. Michael’s Place on which I shall make any comment</w:t>
      </w:r>
      <w:r w:rsidR="000D0E3C">
        <w:t>, for the chapels are of that kind</w:t>
      </w:r>
      <w:r w:rsidR="0084745F">
        <w:t xml:space="preserve"> that you may say, “</w:t>
      </w:r>
      <w:r w:rsidR="00D5416A">
        <w:rPr>
          <w:i/>
          <w:iCs/>
        </w:rPr>
        <w:t>ex uno disces omnes.”</w:t>
      </w:r>
      <w:r w:rsidR="00814C6E">
        <w:t xml:space="preserve"> A couple of staircase windows</w:t>
      </w:r>
      <w:r w:rsidR="00F651A9">
        <w:t xml:space="preserve"> with semi-circular tops</w:t>
      </w:r>
      <w:r w:rsidR="00DA19E0">
        <w:t xml:space="preserve"> – a fir pulpit with tarnished cu</w:t>
      </w:r>
      <w:r w:rsidR="004E71FB">
        <w:t>shion, pews unpainted, walls unprepo</w:t>
      </w:r>
      <w:r w:rsidR="00AA6836">
        <w:t xml:space="preserve">ssessing. </w:t>
      </w:r>
      <w:r w:rsidR="00965811">
        <w:t>The Reading Room has long been established, numbers about a hundred members</w:t>
      </w:r>
      <w:r w:rsidR="00A154B7">
        <w:t>, and takes the best of the London and local papers</w:t>
      </w:r>
      <w:r w:rsidR="00E437DA">
        <w:t>.</w:t>
      </w:r>
      <w:r w:rsidR="00B30818">
        <w:t xml:space="preserve"> It is a very convenient and well lighted room</w:t>
      </w:r>
      <w:r w:rsidR="00BC23DC">
        <w:t xml:space="preserve">, but far from perfect. </w:t>
      </w:r>
      <w:r w:rsidR="00CF2282">
        <w:rPr>
          <w:i/>
          <w:iCs/>
        </w:rPr>
        <w:t>Punch</w:t>
      </w:r>
      <w:r w:rsidR="00961C55">
        <w:t xml:space="preserve"> always comes three days after date</w:t>
      </w:r>
      <w:r w:rsidR="000F15BD">
        <w:t>, and other papers appear when the freshness has evaporated</w:t>
      </w:r>
      <w:r w:rsidR="00BB2DB0">
        <w:t>. There is not a single book of reference</w:t>
      </w:r>
      <w:r w:rsidR="00DC25B1">
        <w:t xml:space="preserve"> except a backless Atlas</w:t>
      </w:r>
      <w:r w:rsidR="00EA5645">
        <w:t xml:space="preserve"> of the last century, and the charts and maps</w:t>
      </w:r>
      <w:r w:rsidR="00024382">
        <w:t xml:space="preserve"> mostly ancient are worth less</w:t>
      </w:r>
      <w:r w:rsidR="0093427E">
        <w:t>. The little village of Embleton</w:t>
      </w:r>
      <w:r w:rsidR="00CB2EBF">
        <w:t xml:space="preserve"> is far better supplied.</w:t>
      </w:r>
    </w:p>
    <w:p w14:paraId="062BD372" w14:textId="40A243A4" w:rsidR="00FB54CE" w:rsidRDefault="00FB54CE" w:rsidP="00FB54CE">
      <w:pPr>
        <w:spacing w:after="0"/>
      </w:pPr>
      <w:r>
        <w:t xml:space="preserve">   </w:t>
      </w:r>
      <w:r w:rsidR="006D436F">
        <w:t xml:space="preserve">Clayport Street extends from the High Pant </w:t>
      </w:r>
      <w:r w:rsidR="00A216ED">
        <w:t>westward, and is a long broad</w:t>
      </w:r>
      <w:r w:rsidR="00346316">
        <w:t xml:space="preserve">, and populous street, not badly built, </w:t>
      </w:r>
      <w:r w:rsidR="00387BCB">
        <w:t xml:space="preserve">but rather dirty. The </w:t>
      </w:r>
      <w:r w:rsidR="001050D6">
        <w:t>“United Secession Church</w:t>
      </w:r>
      <w:r w:rsidR="006D7824">
        <w:t xml:space="preserve">” </w:t>
      </w:r>
      <w:r w:rsidR="00EB0E2E">
        <w:t>(</w:t>
      </w:r>
      <w:r w:rsidR="006D7824">
        <w:t>paradoxical name</w:t>
      </w:r>
      <w:r w:rsidR="00EB0E2E">
        <w:t>!) stands on the south side</w:t>
      </w:r>
      <w:r w:rsidR="00644156">
        <w:t>, very near the site of the old correction house</w:t>
      </w:r>
      <w:r w:rsidR="00484CC6">
        <w:t>, or “kitty.” This meeting house appears to be</w:t>
      </w:r>
      <w:r w:rsidR="00677017">
        <w:t xml:space="preserve"> of a rather original order of architec</w:t>
      </w:r>
      <w:r w:rsidR="008846BC">
        <w:t>ture, in front a castle</w:t>
      </w:r>
      <w:r w:rsidR="00686FA9">
        <w:t>,(emblem of the church militant!)</w:t>
      </w:r>
      <w:r w:rsidR="007A39B8">
        <w:t xml:space="preserve"> a conventical behind. It does not look badly</w:t>
      </w:r>
      <w:r w:rsidR="003301E2">
        <w:t>, but the interior is mean. About the middle of the street was an old tower</w:t>
      </w:r>
      <w:r w:rsidR="0003592A">
        <w:t xml:space="preserve"> of similar character to Bondgate</w:t>
      </w:r>
      <w:r w:rsidR="009626EF">
        <w:t xml:space="preserve"> and built by the same Earl of Northumberland</w:t>
      </w:r>
      <w:r w:rsidR="002A78D3">
        <w:t>. The freemen used to meet here</w:t>
      </w:r>
      <w:r w:rsidR="00600C68">
        <w:t xml:space="preserve"> before the Town Hall was built. Not a trace of Clayport Tower remains</w:t>
      </w:r>
      <w:r w:rsidR="009516D5">
        <w:t>, but four small stones to point out the corners thereof</w:t>
      </w:r>
      <w:r w:rsidR="007872D2">
        <w:t>.</w:t>
      </w:r>
    </w:p>
    <w:p w14:paraId="2C09CE9C" w14:textId="5D6D2751" w:rsidR="006C2E81" w:rsidRDefault="006C2E81" w:rsidP="00FB54CE">
      <w:pPr>
        <w:spacing w:after="0"/>
      </w:pPr>
      <w:r>
        <w:t xml:space="preserve">   </w:t>
      </w:r>
      <w:r w:rsidR="00FD2174">
        <w:t>Nearly at right angles to Clayport</w:t>
      </w:r>
      <w:r w:rsidR="00741C85">
        <w:t xml:space="preserve"> is Fenkle Street. In this street, up a narrow</w:t>
      </w:r>
      <w:r w:rsidR="007E2F02">
        <w:t xml:space="preserve"> yard behind a public house, the </w:t>
      </w:r>
      <w:r w:rsidR="007E2F02">
        <w:rPr>
          <w:i/>
          <w:iCs/>
        </w:rPr>
        <w:t>Nag’s Head</w:t>
      </w:r>
      <w:r w:rsidR="00AE6ECD">
        <w:rPr>
          <w:i/>
          <w:iCs/>
        </w:rPr>
        <w:t>,</w:t>
      </w:r>
      <w:r w:rsidR="00AE6ECD">
        <w:t xml:space="preserve"> stands the Theat</w:t>
      </w:r>
      <w:r w:rsidR="009F24E3">
        <w:t>re, a very plain and unpretending erection</w:t>
      </w:r>
      <w:r w:rsidR="00555CCA">
        <w:t>. All the windows but seven were built up</w:t>
      </w:r>
      <w:r w:rsidR="001871CD">
        <w:t xml:space="preserve">, to avoid window duty, which does not </w:t>
      </w:r>
      <w:r w:rsidR="00551E41">
        <w:t>improve the exterior aspect. Inside however, it is very different</w:t>
      </w:r>
      <w:r w:rsidR="008B5BC6">
        <w:t xml:space="preserve">. The manager, Mr. Davis, </w:t>
      </w:r>
      <w:r w:rsidR="00072E62">
        <w:t xml:space="preserve">of Newcastle Theatre, has had it fitted up </w:t>
      </w:r>
      <w:r w:rsidR="00655007">
        <w:t>with great taste, and the scenery is good</w:t>
      </w:r>
      <w:r w:rsidR="006669E8">
        <w:t>. The acting throughout</w:t>
      </w:r>
      <w:r w:rsidR="007853DC">
        <w:t xml:space="preserve"> the whole time during which the company have been here</w:t>
      </w:r>
      <w:r w:rsidR="006F02C6">
        <w:t xml:space="preserve"> has given very general satisfaction.</w:t>
      </w:r>
      <w:r w:rsidR="00B02487">
        <w:t xml:space="preserve"> Mr. Phelps, the celebrated </w:t>
      </w:r>
      <w:r w:rsidR="00933D20">
        <w:t xml:space="preserve">tragedian, appeared three nights. </w:t>
      </w:r>
      <w:r w:rsidR="007B3E85">
        <w:t xml:space="preserve">His </w:t>
      </w:r>
      <w:r w:rsidR="007B3E85">
        <w:rPr>
          <w:i/>
          <w:iCs/>
        </w:rPr>
        <w:t xml:space="preserve">Othello </w:t>
      </w:r>
      <w:r w:rsidR="007B3E85">
        <w:t>was magnificent</w:t>
      </w:r>
      <w:r w:rsidR="00C00DB9">
        <w:t xml:space="preserve">, and well seconded by Mr. </w:t>
      </w:r>
      <w:r w:rsidR="00412422">
        <w:t>S. Davis</w:t>
      </w:r>
      <w:r w:rsidR="001A6842">
        <w:t xml:space="preserve"> as </w:t>
      </w:r>
      <w:r w:rsidR="001A6842">
        <w:rPr>
          <w:i/>
          <w:iCs/>
        </w:rPr>
        <w:t>Iago</w:t>
      </w:r>
      <w:r w:rsidR="00B46AAB">
        <w:rPr>
          <w:i/>
          <w:iCs/>
        </w:rPr>
        <w:t xml:space="preserve">. </w:t>
      </w:r>
      <w:r w:rsidR="00B46AAB">
        <w:t>The latter actor appears to give promise</w:t>
      </w:r>
      <w:r w:rsidR="000D0F8E">
        <w:t xml:space="preserve"> of great ability. He appeared on Monday night as </w:t>
      </w:r>
      <w:r w:rsidR="005D7804">
        <w:rPr>
          <w:i/>
          <w:iCs/>
        </w:rPr>
        <w:t xml:space="preserve">Hamlet, </w:t>
      </w:r>
      <w:r w:rsidR="005D7804">
        <w:t xml:space="preserve">and </w:t>
      </w:r>
      <w:r w:rsidR="005D7804">
        <w:lastRenderedPageBreak/>
        <w:t xml:space="preserve">the </w:t>
      </w:r>
      <w:r w:rsidR="003E2283">
        <w:t>theatre was so much crowded</w:t>
      </w:r>
      <w:r w:rsidR="000B73AB">
        <w:t xml:space="preserve"> that I found it difficult to get a fair view of the stage</w:t>
      </w:r>
      <w:r w:rsidR="00986470">
        <w:t xml:space="preserve">. To say that </w:t>
      </w:r>
      <w:r w:rsidR="00986470">
        <w:rPr>
          <w:i/>
          <w:iCs/>
        </w:rPr>
        <w:t>Hamlet</w:t>
      </w:r>
      <w:r w:rsidR="0001538D">
        <w:t xml:space="preserve"> was played in a style equal to the conception of the immortal author</w:t>
      </w:r>
      <w:r w:rsidR="00411ADF">
        <w:t xml:space="preserve"> would be saying too much, but it was better done than </w:t>
      </w:r>
      <w:r w:rsidR="00D87A0C">
        <w:t xml:space="preserve">it has ever been in Alnwick. The gravedigging scene </w:t>
      </w:r>
      <w:r w:rsidR="007724C7">
        <w:t>did not seem to me well arranged, but that may have been caused by the nature of things</w:t>
      </w:r>
      <w:r w:rsidR="007D10D0">
        <w:t>, there being no trap door</w:t>
      </w:r>
      <w:r w:rsidR="005E6A74">
        <w:t>. Mr. Fielding enacted the ghost</w:t>
      </w:r>
      <w:r w:rsidR="00F4357A">
        <w:t>. The company appears to me</w:t>
      </w:r>
      <w:r w:rsidR="0043051A">
        <w:t>,</w:t>
      </w:r>
      <w:r w:rsidR="00F4357A">
        <w:t xml:space="preserve"> to have endeavoured</w:t>
      </w:r>
      <w:r w:rsidR="00056F23">
        <w:t xml:space="preserve"> to avoid the too common fault of</w:t>
      </w:r>
      <w:r w:rsidR="00914AE7">
        <w:t xml:space="preserve"> “tearing a passion to tatters.” Some of the minor actors </w:t>
      </w:r>
      <w:r w:rsidR="002F0393">
        <w:t>indulge a little in pantomime, but on the whole that fault</w:t>
      </w:r>
      <w:r w:rsidR="00B6597A">
        <w:t xml:space="preserve"> has been “reformed indifferently </w:t>
      </w:r>
      <w:r w:rsidR="008168B6">
        <w:t>well.”</w:t>
      </w:r>
    </w:p>
    <w:p w14:paraId="17AEBD19" w14:textId="199CE2E2" w:rsidR="00766A1F" w:rsidRDefault="008168B6" w:rsidP="00766A1F">
      <w:pPr>
        <w:spacing w:after="100" w:afterAutospacing="1"/>
      </w:pPr>
      <w:r>
        <w:t xml:space="preserve">   The buildings and courts west</w:t>
      </w:r>
      <w:r w:rsidR="006117EA">
        <w:t xml:space="preserve"> and south</w:t>
      </w:r>
      <w:r>
        <w:t xml:space="preserve"> of the theatre</w:t>
      </w:r>
      <w:r w:rsidR="006117EA">
        <w:t xml:space="preserve"> are not remarkable for </w:t>
      </w:r>
      <w:r w:rsidR="00D5747E">
        <w:t xml:space="preserve">good order or cleanliness. A bad smelling </w:t>
      </w:r>
      <w:r w:rsidR="00BA55C5">
        <w:t xml:space="preserve">candle house, a foundry, </w:t>
      </w:r>
      <w:r w:rsidR="009E7C5D">
        <w:t>tan yards</w:t>
      </w:r>
      <w:r w:rsidR="00BA55C5">
        <w:t>,</w:t>
      </w:r>
      <w:r w:rsidR="00932946">
        <w:t xml:space="preserve"> haystacks, draining tiles, sewer pipes,</w:t>
      </w:r>
      <w:r w:rsidR="009E7C5D">
        <w:t xml:space="preserve"> and dunghills occupy</w:t>
      </w:r>
      <w:r w:rsidR="00983C42">
        <w:t xml:space="preserve"> the greater portion of the space, and there is a dirty colony of sweeps</w:t>
      </w:r>
      <w:r w:rsidR="0051638B">
        <w:t>, muggers, tinkers, and low Irish</w:t>
      </w:r>
      <w:r w:rsidR="00766A1F">
        <w:t>, -</w:t>
      </w:r>
    </w:p>
    <w:p w14:paraId="32B8B8A7" w14:textId="47187A70" w:rsidR="008402BC" w:rsidRDefault="008402BC" w:rsidP="008402BC">
      <w:pPr>
        <w:spacing w:after="0"/>
        <w:rPr>
          <w:i/>
          <w:iCs/>
        </w:rPr>
      </w:pPr>
      <w:r>
        <w:t xml:space="preserve">                                                 “</w:t>
      </w:r>
      <w:r>
        <w:rPr>
          <w:i/>
          <w:iCs/>
        </w:rPr>
        <w:t>Here</w:t>
      </w:r>
      <w:r w:rsidR="003152F9">
        <w:rPr>
          <w:i/>
          <w:iCs/>
        </w:rPr>
        <w:t>, in cabal, a disputatious crew</w:t>
      </w:r>
      <w:r w:rsidR="00E53B94">
        <w:rPr>
          <w:i/>
          <w:iCs/>
        </w:rPr>
        <w:t>,</w:t>
      </w:r>
    </w:p>
    <w:p w14:paraId="111DF8E0" w14:textId="19EC1721" w:rsidR="00E53B94" w:rsidRDefault="00E53B94" w:rsidP="008402BC">
      <w:pPr>
        <w:spacing w:after="0"/>
        <w:rPr>
          <w:i/>
          <w:iCs/>
        </w:rPr>
      </w:pPr>
      <w:r>
        <w:rPr>
          <w:i/>
          <w:iCs/>
        </w:rPr>
        <w:t xml:space="preserve">                                                  </w:t>
      </w:r>
      <w:r w:rsidR="007414D8">
        <w:rPr>
          <w:i/>
          <w:iCs/>
        </w:rPr>
        <w:t xml:space="preserve"> Each evening meet, the sot, the cheat</w:t>
      </w:r>
      <w:r w:rsidR="00D341CB">
        <w:rPr>
          <w:i/>
          <w:iCs/>
        </w:rPr>
        <w:t>, the shrew,</w:t>
      </w:r>
    </w:p>
    <w:p w14:paraId="1140111A" w14:textId="6CDF73BC" w:rsidR="00D341CB" w:rsidRDefault="00D341CB" w:rsidP="008402BC">
      <w:pPr>
        <w:spacing w:after="0"/>
        <w:rPr>
          <w:i/>
          <w:iCs/>
        </w:rPr>
      </w:pPr>
      <w:r>
        <w:rPr>
          <w:i/>
          <w:iCs/>
        </w:rPr>
        <w:t xml:space="preserve">                                                   Riots are nightly heard</w:t>
      </w:r>
      <w:r w:rsidR="002A660C">
        <w:rPr>
          <w:i/>
          <w:iCs/>
        </w:rPr>
        <w:t>, the curse, the cries,</w:t>
      </w:r>
    </w:p>
    <w:p w14:paraId="5367DE12" w14:textId="4D453C21" w:rsidR="002A660C" w:rsidRDefault="002A660C" w:rsidP="008402BC">
      <w:pPr>
        <w:spacing w:after="0"/>
        <w:rPr>
          <w:i/>
          <w:iCs/>
        </w:rPr>
      </w:pPr>
      <w:r>
        <w:rPr>
          <w:i/>
          <w:iCs/>
        </w:rPr>
        <w:t xml:space="preserve">                                                   Of beat</w:t>
      </w:r>
      <w:r w:rsidR="006C6CBE">
        <w:rPr>
          <w:i/>
          <w:iCs/>
        </w:rPr>
        <w:t>en wife, perverse in her replies,</w:t>
      </w:r>
    </w:p>
    <w:p w14:paraId="7420A623" w14:textId="50372A15" w:rsidR="006C6CBE" w:rsidRDefault="006C6CBE" w:rsidP="008402BC">
      <w:pPr>
        <w:spacing w:after="0"/>
        <w:rPr>
          <w:i/>
          <w:iCs/>
        </w:rPr>
      </w:pPr>
      <w:r>
        <w:rPr>
          <w:i/>
          <w:iCs/>
        </w:rPr>
        <w:t xml:space="preserve">                                                   </w:t>
      </w:r>
      <w:r w:rsidR="00B57F03">
        <w:rPr>
          <w:i/>
          <w:iCs/>
        </w:rPr>
        <w:t xml:space="preserve">Boys in their filthy rags </w:t>
      </w:r>
      <w:r w:rsidR="007B7F50">
        <w:rPr>
          <w:i/>
          <w:iCs/>
        </w:rPr>
        <w:t>to swear begin,</w:t>
      </w:r>
    </w:p>
    <w:p w14:paraId="6F564C8E" w14:textId="1ADDE02C" w:rsidR="007B7F50" w:rsidRDefault="007B7F50" w:rsidP="008402BC">
      <w:pPr>
        <w:spacing w:after="0"/>
        <w:rPr>
          <w:i/>
          <w:iCs/>
        </w:rPr>
      </w:pPr>
      <w:r>
        <w:rPr>
          <w:i/>
          <w:iCs/>
        </w:rPr>
        <w:t xml:space="preserve">                                                   And girls, </w:t>
      </w:r>
      <w:r w:rsidR="001C6800">
        <w:rPr>
          <w:i/>
          <w:iCs/>
        </w:rPr>
        <w:t>who heed not dress, are skilled to gin,</w:t>
      </w:r>
    </w:p>
    <w:p w14:paraId="4CEDAE28" w14:textId="35AFCC39" w:rsidR="001C6800" w:rsidRDefault="001C6800" w:rsidP="008402BC">
      <w:pPr>
        <w:spacing w:after="0"/>
        <w:rPr>
          <w:i/>
          <w:iCs/>
        </w:rPr>
      </w:pPr>
      <w:r>
        <w:rPr>
          <w:i/>
          <w:iCs/>
        </w:rPr>
        <w:t xml:space="preserve">                                                   </w:t>
      </w:r>
      <w:r w:rsidR="0050235E">
        <w:rPr>
          <w:i/>
          <w:iCs/>
        </w:rPr>
        <w:t>Between the roadway and the walls offence</w:t>
      </w:r>
      <w:r w:rsidR="008402AE">
        <w:rPr>
          <w:i/>
          <w:iCs/>
        </w:rPr>
        <w:t>,</w:t>
      </w:r>
    </w:p>
    <w:p w14:paraId="343A765B" w14:textId="2ABF681C" w:rsidR="008402AE" w:rsidRDefault="008402AE" w:rsidP="0043363E">
      <w:pPr>
        <w:spacing w:after="100" w:afterAutospacing="1"/>
      </w:pPr>
      <w:r>
        <w:rPr>
          <w:i/>
          <w:iCs/>
        </w:rPr>
        <w:t xml:space="preserve">                                                   Invades the eye and strikes on every sense</w:t>
      </w:r>
      <w:r w:rsidR="00A21CB9">
        <w:rPr>
          <w:i/>
          <w:iCs/>
        </w:rPr>
        <w:t>.”</w:t>
      </w:r>
    </w:p>
    <w:p w14:paraId="0C09CFAB" w14:textId="2A4AD318" w:rsidR="0043363E" w:rsidRDefault="0043363E" w:rsidP="00A222B0">
      <w:pPr>
        <w:spacing w:after="100" w:afterAutospacing="1"/>
      </w:pPr>
      <w:r>
        <w:t xml:space="preserve">   Those lines of Crabbe</w:t>
      </w:r>
      <w:r w:rsidR="00927BAB">
        <w:t xml:space="preserve">, though, perhaps, a little too strong, </w:t>
      </w:r>
      <w:r w:rsidR="00447D54">
        <w:t xml:space="preserve">will give some idea of the Union Court. It is not so bad as </w:t>
      </w:r>
      <w:r w:rsidR="001E48C7">
        <w:t>formerly when</w:t>
      </w:r>
      <w:r w:rsidR="00EB2E40">
        <w:t xml:space="preserve"> it was a perfect nursery for disease</w:t>
      </w:r>
      <w:r w:rsidR="00A222B0">
        <w:t>.</w:t>
      </w:r>
    </w:p>
    <w:p w14:paraId="1390F991" w14:textId="603E282E" w:rsidR="001E48C7" w:rsidRDefault="001E48C7" w:rsidP="00A222B0">
      <w:pPr>
        <w:spacing w:after="100" w:afterAutospacing="1"/>
      </w:pPr>
      <w:r>
        <w:t xml:space="preserve">    June 5</w:t>
      </w:r>
      <w:r w:rsidRPr="006649EC">
        <w:rPr>
          <w:vertAlign w:val="superscript"/>
        </w:rPr>
        <w:t>th</w:t>
      </w:r>
      <w:r w:rsidR="006649EC">
        <w:t>, 1856.                                                                                                                 J.L.L.</w:t>
      </w:r>
    </w:p>
    <w:p w14:paraId="412D6FCC" w14:textId="77777777" w:rsidR="00A222B0" w:rsidRPr="0043363E" w:rsidRDefault="00A222B0" w:rsidP="00A222B0">
      <w:pPr>
        <w:spacing w:after="100" w:afterAutospacing="1"/>
      </w:pPr>
    </w:p>
    <w:p w14:paraId="6A9F01EE" w14:textId="77777777" w:rsidR="00A21CB9" w:rsidRPr="00A21CB9" w:rsidRDefault="00A21CB9" w:rsidP="008402BC">
      <w:pPr>
        <w:spacing w:after="0"/>
      </w:pPr>
    </w:p>
    <w:p w14:paraId="3F8A456A" w14:textId="015468CC" w:rsidR="008168B6" w:rsidRPr="0001538D" w:rsidRDefault="00766A1F" w:rsidP="00FB54CE">
      <w:pPr>
        <w:spacing w:after="0"/>
      </w:pPr>
      <w:r>
        <w:t xml:space="preserve">                                              </w:t>
      </w:r>
      <w:r w:rsidR="00932946">
        <w:t xml:space="preserve"> </w:t>
      </w:r>
    </w:p>
    <w:p w14:paraId="46D72BB7" w14:textId="72882D9F" w:rsidR="00C9022D" w:rsidRDefault="00C9022D" w:rsidP="00C9022D">
      <w:pPr>
        <w:spacing w:after="100" w:afterAutospacing="1"/>
      </w:pPr>
      <w:r>
        <w:t xml:space="preserve">   </w:t>
      </w:r>
    </w:p>
    <w:p w14:paraId="3280C92D" w14:textId="1DE667AB" w:rsidR="00D42654" w:rsidRDefault="00D42654" w:rsidP="00ED6422">
      <w:pPr>
        <w:spacing w:after="120"/>
      </w:pPr>
      <w:r>
        <w:t xml:space="preserve">                                   </w:t>
      </w:r>
    </w:p>
    <w:p w14:paraId="6100FB9E" w14:textId="40040852" w:rsidR="00115548" w:rsidRDefault="00115548" w:rsidP="00041E4E">
      <w:pPr>
        <w:spacing w:after="0"/>
      </w:pPr>
      <w:r>
        <w:t xml:space="preserve">                                       </w:t>
      </w:r>
    </w:p>
    <w:p w14:paraId="4E42C8B4" w14:textId="270EB0DB" w:rsidR="00ED2249" w:rsidRDefault="00ED2249" w:rsidP="00ED2249">
      <w:pPr>
        <w:spacing w:after="0"/>
      </w:pPr>
      <w:r>
        <w:t xml:space="preserve">                                       </w:t>
      </w:r>
    </w:p>
    <w:p w14:paraId="59AEDBC1" w14:textId="77777777" w:rsidR="000A00F1" w:rsidRDefault="000A00F1" w:rsidP="008A5550">
      <w:pPr>
        <w:spacing w:after="0"/>
      </w:pPr>
    </w:p>
    <w:p w14:paraId="4A950CF8" w14:textId="2FD7BBF1" w:rsidR="008A5550" w:rsidRDefault="008A5550" w:rsidP="008A5550">
      <w:pPr>
        <w:spacing w:after="0"/>
      </w:pPr>
      <w:r>
        <w:t xml:space="preserve">                                      </w:t>
      </w:r>
    </w:p>
    <w:p w14:paraId="14F419E3" w14:textId="1548C23A" w:rsidR="008A5550" w:rsidRDefault="008A5550" w:rsidP="00D62008">
      <w:pPr>
        <w:spacing w:after="120"/>
      </w:pPr>
      <w:r>
        <w:t xml:space="preserve">                                     </w:t>
      </w:r>
    </w:p>
    <w:p w14:paraId="41E38C70" w14:textId="464E80AF" w:rsidR="001C2F31" w:rsidRPr="00E81ED6" w:rsidRDefault="001C2F31" w:rsidP="00E81ED6">
      <w:r>
        <w:t xml:space="preserve">                                    </w:t>
      </w:r>
    </w:p>
    <w:p w14:paraId="6F051D3E" w14:textId="3A1BC24E" w:rsidR="0038757B" w:rsidRPr="00697019" w:rsidRDefault="0038757B" w:rsidP="0038757B">
      <w:pPr>
        <w:spacing w:after="0"/>
      </w:pPr>
      <w:r>
        <w:t xml:space="preserve">   </w:t>
      </w:r>
    </w:p>
    <w:sectPr w:rsidR="0038757B" w:rsidRPr="00697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19"/>
    <w:rsid w:val="00003F66"/>
    <w:rsid w:val="00010A89"/>
    <w:rsid w:val="0001538D"/>
    <w:rsid w:val="00024382"/>
    <w:rsid w:val="00030878"/>
    <w:rsid w:val="00034FC2"/>
    <w:rsid w:val="0003592A"/>
    <w:rsid w:val="00041E4E"/>
    <w:rsid w:val="00056F23"/>
    <w:rsid w:val="00063976"/>
    <w:rsid w:val="00072E62"/>
    <w:rsid w:val="00076C4A"/>
    <w:rsid w:val="000A00F1"/>
    <w:rsid w:val="000B1F52"/>
    <w:rsid w:val="000B6628"/>
    <w:rsid w:val="000B73AB"/>
    <w:rsid w:val="000C5013"/>
    <w:rsid w:val="000D0E3C"/>
    <w:rsid w:val="000D0F8E"/>
    <w:rsid w:val="000D0FBF"/>
    <w:rsid w:val="000D470D"/>
    <w:rsid w:val="000E6009"/>
    <w:rsid w:val="000F15BD"/>
    <w:rsid w:val="000F2CBE"/>
    <w:rsid w:val="00101EA3"/>
    <w:rsid w:val="00104669"/>
    <w:rsid w:val="001050D6"/>
    <w:rsid w:val="00115548"/>
    <w:rsid w:val="001272EA"/>
    <w:rsid w:val="001871CD"/>
    <w:rsid w:val="001A6842"/>
    <w:rsid w:val="001C2F31"/>
    <w:rsid w:val="001C3DBD"/>
    <w:rsid w:val="001C6800"/>
    <w:rsid w:val="001E48C7"/>
    <w:rsid w:val="001F43E4"/>
    <w:rsid w:val="0021558D"/>
    <w:rsid w:val="0022494D"/>
    <w:rsid w:val="00225476"/>
    <w:rsid w:val="00237266"/>
    <w:rsid w:val="00243498"/>
    <w:rsid w:val="00252113"/>
    <w:rsid w:val="00253E30"/>
    <w:rsid w:val="00262314"/>
    <w:rsid w:val="002708E8"/>
    <w:rsid w:val="002800E8"/>
    <w:rsid w:val="002A660C"/>
    <w:rsid w:val="002A78D3"/>
    <w:rsid w:val="002B1468"/>
    <w:rsid w:val="002D5D74"/>
    <w:rsid w:val="002F0393"/>
    <w:rsid w:val="002F2B32"/>
    <w:rsid w:val="003152F9"/>
    <w:rsid w:val="0032579E"/>
    <w:rsid w:val="003301E2"/>
    <w:rsid w:val="0034567F"/>
    <w:rsid w:val="00346316"/>
    <w:rsid w:val="003579A6"/>
    <w:rsid w:val="00372D7B"/>
    <w:rsid w:val="00377E2B"/>
    <w:rsid w:val="0038757B"/>
    <w:rsid w:val="00387BCB"/>
    <w:rsid w:val="00390F53"/>
    <w:rsid w:val="00395352"/>
    <w:rsid w:val="003B05C9"/>
    <w:rsid w:val="003C0354"/>
    <w:rsid w:val="003E2283"/>
    <w:rsid w:val="003E3519"/>
    <w:rsid w:val="003E5A31"/>
    <w:rsid w:val="003F11D0"/>
    <w:rsid w:val="00411ADF"/>
    <w:rsid w:val="00412422"/>
    <w:rsid w:val="00425F4D"/>
    <w:rsid w:val="0043051A"/>
    <w:rsid w:val="00432ECE"/>
    <w:rsid w:val="0043363E"/>
    <w:rsid w:val="00447D54"/>
    <w:rsid w:val="00456BE8"/>
    <w:rsid w:val="00461DDA"/>
    <w:rsid w:val="00463C9A"/>
    <w:rsid w:val="00472C99"/>
    <w:rsid w:val="004747D4"/>
    <w:rsid w:val="00484CC6"/>
    <w:rsid w:val="00492A21"/>
    <w:rsid w:val="0049411A"/>
    <w:rsid w:val="00495C3A"/>
    <w:rsid w:val="004A3D8E"/>
    <w:rsid w:val="004B36D0"/>
    <w:rsid w:val="004E71FB"/>
    <w:rsid w:val="004F2B75"/>
    <w:rsid w:val="0050235E"/>
    <w:rsid w:val="0051638B"/>
    <w:rsid w:val="00551E41"/>
    <w:rsid w:val="00555CCA"/>
    <w:rsid w:val="005653F4"/>
    <w:rsid w:val="0058163E"/>
    <w:rsid w:val="005940B9"/>
    <w:rsid w:val="00597FB5"/>
    <w:rsid w:val="005D7804"/>
    <w:rsid w:val="005E6A74"/>
    <w:rsid w:val="005E7CDC"/>
    <w:rsid w:val="005F0600"/>
    <w:rsid w:val="00600C68"/>
    <w:rsid w:val="006117EA"/>
    <w:rsid w:val="00620C46"/>
    <w:rsid w:val="00644156"/>
    <w:rsid w:val="0065355C"/>
    <w:rsid w:val="00655007"/>
    <w:rsid w:val="00655452"/>
    <w:rsid w:val="006649EC"/>
    <w:rsid w:val="006669E8"/>
    <w:rsid w:val="00675A31"/>
    <w:rsid w:val="00675F98"/>
    <w:rsid w:val="00677017"/>
    <w:rsid w:val="00686FA9"/>
    <w:rsid w:val="0069018D"/>
    <w:rsid w:val="0069026B"/>
    <w:rsid w:val="006936D9"/>
    <w:rsid w:val="00697019"/>
    <w:rsid w:val="006977DA"/>
    <w:rsid w:val="006A3392"/>
    <w:rsid w:val="006B27BA"/>
    <w:rsid w:val="006C2E81"/>
    <w:rsid w:val="006C6CBE"/>
    <w:rsid w:val="006D436F"/>
    <w:rsid w:val="006D7824"/>
    <w:rsid w:val="006F02C6"/>
    <w:rsid w:val="006F6418"/>
    <w:rsid w:val="007414D8"/>
    <w:rsid w:val="00741C85"/>
    <w:rsid w:val="00742AE9"/>
    <w:rsid w:val="00762983"/>
    <w:rsid w:val="00763C51"/>
    <w:rsid w:val="00766A1F"/>
    <w:rsid w:val="007724C7"/>
    <w:rsid w:val="00780073"/>
    <w:rsid w:val="007814CD"/>
    <w:rsid w:val="007853DC"/>
    <w:rsid w:val="007872D2"/>
    <w:rsid w:val="0079072D"/>
    <w:rsid w:val="00797DD4"/>
    <w:rsid w:val="007A39B8"/>
    <w:rsid w:val="007B3E85"/>
    <w:rsid w:val="007B7F50"/>
    <w:rsid w:val="007D10D0"/>
    <w:rsid w:val="007E178D"/>
    <w:rsid w:val="007E1EFB"/>
    <w:rsid w:val="007E2F02"/>
    <w:rsid w:val="007F2B9F"/>
    <w:rsid w:val="0080460A"/>
    <w:rsid w:val="00814C6E"/>
    <w:rsid w:val="008168B6"/>
    <w:rsid w:val="00836A67"/>
    <w:rsid w:val="008402AE"/>
    <w:rsid w:val="008402BC"/>
    <w:rsid w:val="0084745F"/>
    <w:rsid w:val="008502CA"/>
    <w:rsid w:val="008513B7"/>
    <w:rsid w:val="008521CC"/>
    <w:rsid w:val="00853CCF"/>
    <w:rsid w:val="0085426F"/>
    <w:rsid w:val="008830E5"/>
    <w:rsid w:val="008846BC"/>
    <w:rsid w:val="008A1EA1"/>
    <w:rsid w:val="008A5550"/>
    <w:rsid w:val="008A61C8"/>
    <w:rsid w:val="008B5BC6"/>
    <w:rsid w:val="008D6F50"/>
    <w:rsid w:val="008E14E9"/>
    <w:rsid w:val="008E6C72"/>
    <w:rsid w:val="008E7A7F"/>
    <w:rsid w:val="00904793"/>
    <w:rsid w:val="00905180"/>
    <w:rsid w:val="00914867"/>
    <w:rsid w:val="00914AE7"/>
    <w:rsid w:val="00927BAB"/>
    <w:rsid w:val="00932946"/>
    <w:rsid w:val="00933D20"/>
    <w:rsid w:val="0093427E"/>
    <w:rsid w:val="00940C68"/>
    <w:rsid w:val="009516D5"/>
    <w:rsid w:val="00961C55"/>
    <w:rsid w:val="009626EF"/>
    <w:rsid w:val="00965811"/>
    <w:rsid w:val="00976DEB"/>
    <w:rsid w:val="00983C42"/>
    <w:rsid w:val="00986470"/>
    <w:rsid w:val="00996355"/>
    <w:rsid w:val="00997001"/>
    <w:rsid w:val="009E1C08"/>
    <w:rsid w:val="009E7C5D"/>
    <w:rsid w:val="009F24E3"/>
    <w:rsid w:val="00A11838"/>
    <w:rsid w:val="00A154B7"/>
    <w:rsid w:val="00A216ED"/>
    <w:rsid w:val="00A21CB9"/>
    <w:rsid w:val="00A222B0"/>
    <w:rsid w:val="00A45878"/>
    <w:rsid w:val="00A56F1F"/>
    <w:rsid w:val="00AA6836"/>
    <w:rsid w:val="00AA6C69"/>
    <w:rsid w:val="00AD3550"/>
    <w:rsid w:val="00AD7D42"/>
    <w:rsid w:val="00AE6ECD"/>
    <w:rsid w:val="00B02487"/>
    <w:rsid w:val="00B25D6A"/>
    <w:rsid w:val="00B27168"/>
    <w:rsid w:val="00B30818"/>
    <w:rsid w:val="00B46AAB"/>
    <w:rsid w:val="00B57F03"/>
    <w:rsid w:val="00B6294B"/>
    <w:rsid w:val="00B6597A"/>
    <w:rsid w:val="00B71C03"/>
    <w:rsid w:val="00B80A46"/>
    <w:rsid w:val="00B93A9B"/>
    <w:rsid w:val="00BA55C5"/>
    <w:rsid w:val="00BB2DB0"/>
    <w:rsid w:val="00BC23DC"/>
    <w:rsid w:val="00C00426"/>
    <w:rsid w:val="00C00DB9"/>
    <w:rsid w:val="00C606BB"/>
    <w:rsid w:val="00C63D3A"/>
    <w:rsid w:val="00C9022D"/>
    <w:rsid w:val="00C97335"/>
    <w:rsid w:val="00CA29FE"/>
    <w:rsid w:val="00CB2EBF"/>
    <w:rsid w:val="00CC1132"/>
    <w:rsid w:val="00CC7978"/>
    <w:rsid w:val="00CF0CB9"/>
    <w:rsid w:val="00CF2282"/>
    <w:rsid w:val="00CF3CBE"/>
    <w:rsid w:val="00D25834"/>
    <w:rsid w:val="00D25E51"/>
    <w:rsid w:val="00D341CB"/>
    <w:rsid w:val="00D42654"/>
    <w:rsid w:val="00D53BEA"/>
    <w:rsid w:val="00D5416A"/>
    <w:rsid w:val="00D5747E"/>
    <w:rsid w:val="00D62008"/>
    <w:rsid w:val="00D63332"/>
    <w:rsid w:val="00D76DB0"/>
    <w:rsid w:val="00D87A0C"/>
    <w:rsid w:val="00DA19E0"/>
    <w:rsid w:val="00DB68A3"/>
    <w:rsid w:val="00DC25B1"/>
    <w:rsid w:val="00DD4F7C"/>
    <w:rsid w:val="00E34C9A"/>
    <w:rsid w:val="00E437DA"/>
    <w:rsid w:val="00E53B94"/>
    <w:rsid w:val="00E81ED6"/>
    <w:rsid w:val="00E87F35"/>
    <w:rsid w:val="00EA5645"/>
    <w:rsid w:val="00EA6305"/>
    <w:rsid w:val="00EB00B0"/>
    <w:rsid w:val="00EB0E2E"/>
    <w:rsid w:val="00EB1ED0"/>
    <w:rsid w:val="00EB2E40"/>
    <w:rsid w:val="00ED2249"/>
    <w:rsid w:val="00ED6422"/>
    <w:rsid w:val="00EE3CD4"/>
    <w:rsid w:val="00EE3D11"/>
    <w:rsid w:val="00EF7B4E"/>
    <w:rsid w:val="00F02309"/>
    <w:rsid w:val="00F2203E"/>
    <w:rsid w:val="00F353B0"/>
    <w:rsid w:val="00F4357A"/>
    <w:rsid w:val="00F45C72"/>
    <w:rsid w:val="00F55796"/>
    <w:rsid w:val="00F60FC3"/>
    <w:rsid w:val="00F651A9"/>
    <w:rsid w:val="00FA621B"/>
    <w:rsid w:val="00FA750A"/>
    <w:rsid w:val="00FB2B9D"/>
    <w:rsid w:val="00FB54CE"/>
    <w:rsid w:val="00FB77E9"/>
    <w:rsid w:val="00FD0C2F"/>
    <w:rsid w:val="00FD2174"/>
    <w:rsid w:val="00FD5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CB535"/>
  <w15:chartTrackingRefBased/>
  <w15:docId w15:val="{F5DBE16E-BDED-4F3E-A553-35E88495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0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70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0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9701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4</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Havis</dc:creator>
  <cp:keywords/>
  <dc:description/>
  <cp:lastModifiedBy>Lawrence Havis</cp:lastModifiedBy>
  <cp:revision>270</cp:revision>
  <dcterms:created xsi:type="dcterms:W3CDTF">2021-06-10T08:31:00Z</dcterms:created>
  <dcterms:modified xsi:type="dcterms:W3CDTF">2021-06-11T09:05:00Z</dcterms:modified>
</cp:coreProperties>
</file>